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19" w:rsidRDefault="00102F19" w:rsidP="00102F19">
      <w:pPr>
        <w:pStyle w:val="New"/>
        <w:shd w:val="clear" w:color="auto" w:fill="FFFFFF"/>
        <w:spacing w:line="500" w:lineRule="exact"/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附件1：</w:t>
      </w:r>
    </w:p>
    <w:p w:rsidR="00102F19" w:rsidRDefault="00102F19" w:rsidP="00102F19">
      <w:pPr>
        <w:widowControl/>
        <w:jc w:val="center"/>
        <w:rPr>
          <w:rFonts w:ascii="方正小标宋简体" w:eastAsia="方正小标宋简体" w:hAnsi="仿宋_GB2312" w:cs="Times New Roman" w:hint="eastAsia"/>
          <w:sz w:val="36"/>
          <w:szCs w:val="36"/>
        </w:rPr>
      </w:pPr>
      <w:r w:rsidRPr="001540E6">
        <w:rPr>
          <w:rFonts w:ascii="方正小标宋简体" w:eastAsia="方正小标宋简体" w:hAnsi="仿宋_GB2312" w:cs="Times New Roman" w:hint="eastAsia"/>
          <w:sz w:val="36"/>
          <w:szCs w:val="36"/>
        </w:rPr>
        <w:t>县域电子商务专业人才特训</w:t>
      </w:r>
    </w:p>
    <w:p w:rsidR="00102F19" w:rsidRDefault="00102F19" w:rsidP="00102F19">
      <w:pPr>
        <w:widowControl/>
        <w:jc w:val="center"/>
        <w:rPr>
          <w:rFonts w:ascii="方正小标宋简体" w:eastAsia="方正小标宋简体" w:hAnsi="仿宋_GB2312" w:cs="Times New Roman" w:hint="eastAsia"/>
          <w:sz w:val="36"/>
          <w:szCs w:val="36"/>
        </w:rPr>
      </w:pPr>
      <w:r w:rsidRPr="001540E6">
        <w:rPr>
          <w:rFonts w:ascii="方正小标宋简体" w:eastAsia="方正小标宋简体" w:hAnsi="仿宋_GB2312" w:cs="Times New Roman" w:hint="eastAsia"/>
          <w:sz w:val="36"/>
          <w:szCs w:val="36"/>
        </w:rPr>
        <w:t>及组团参加“2019川货网购节”等活动比选报名表</w:t>
      </w:r>
    </w:p>
    <w:p w:rsidR="00102F19" w:rsidRPr="001540E6" w:rsidRDefault="00102F19" w:rsidP="00102F19">
      <w:pPr>
        <w:widowControl/>
        <w:jc w:val="center"/>
        <w:rPr>
          <w:rFonts w:ascii="方正小标宋简体" w:eastAsia="方正小标宋简体" w:hAnsi="仿宋_GB2312" w:cs="Times New Roman"/>
          <w:sz w:val="36"/>
          <w:szCs w:val="3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139"/>
        <w:gridCol w:w="1415"/>
        <w:gridCol w:w="2982"/>
        <w:gridCol w:w="2769"/>
      </w:tblGrid>
      <w:tr w:rsidR="00102F19" w:rsidTr="00062140">
        <w:trPr>
          <w:trHeight w:val="697"/>
          <w:tblCellSpacing w:w="0" w:type="dxa"/>
          <w:jc w:val="center"/>
        </w:trPr>
        <w:tc>
          <w:tcPr>
            <w:tcW w:w="8305" w:type="dxa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应征比选序号（此项由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市商务局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 xml:space="preserve">填写）： </w:t>
            </w:r>
          </w:p>
        </w:tc>
      </w:tr>
      <w:tr w:rsidR="00102F19" w:rsidTr="00062140">
        <w:trPr>
          <w:trHeight w:val="697"/>
          <w:tblCellSpacing w:w="0" w:type="dxa"/>
          <w:jc w:val="center"/>
        </w:trPr>
        <w:tc>
          <w:tcPr>
            <w:tcW w:w="8305" w:type="dxa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比选单位名称：</w:t>
            </w:r>
          </w:p>
        </w:tc>
      </w:tr>
      <w:tr w:rsidR="00102F19" w:rsidTr="00062140">
        <w:trPr>
          <w:trHeight w:val="572"/>
          <w:tblCellSpacing w:w="0" w:type="dxa"/>
          <w:jc w:val="center"/>
        </w:trPr>
        <w:tc>
          <w:tcPr>
            <w:tcW w:w="2554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单位性质：</w:t>
            </w:r>
          </w:p>
        </w:tc>
        <w:tc>
          <w:tcPr>
            <w:tcW w:w="5751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通讯地址：</w:t>
            </w:r>
          </w:p>
        </w:tc>
      </w:tr>
      <w:tr w:rsidR="00102F19" w:rsidTr="00062140">
        <w:trPr>
          <w:trHeight w:val="627"/>
          <w:tblCellSpacing w:w="0" w:type="dxa"/>
          <w:jc w:val="center"/>
        </w:trPr>
        <w:tc>
          <w:tcPr>
            <w:tcW w:w="2554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联系人：</w:t>
            </w:r>
          </w:p>
        </w:tc>
        <w:tc>
          <w:tcPr>
            <w:tcW w:w="298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电话：</w:t>
            </w:r>
          </w:p>
        </w:tc>
        <w:tc>
          <w:tcPr>
            <w:tcW w:w="276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传真：</w:t>
            </w:r>
          </w:p>
        </w:tc>
      </w:tr>
      <w:tr w:rsidR="00102F19" w:rsidTr="00062140">
        <w:trPr>
          <w:trHeight w:val="1122"/>
          <w:tblCellSpacing w:w="0" w:type="dxa"/>
          <w:jc w:val="center"/>
        </w:trPr>
        <w:tc>
          <w:tcPr>
            <w:tcW w:w="11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02F19" w:rsidRDefault="00102F19" w:rsidP="00062140">
            <w:pPr>
              <w:pStyle w:val="New"/>
              <w:spacing w:before="225" w:after="225"/>
              <w:jc w:val="center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比选项目</w:t>
            </w:r>
          </w:p>
        </w:tc>
        <w:tc>
          <w:tcPr>
            <w:tcW w:w="7166" w:type="dxa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02F19" w:rsidRPr="00997BE7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1.</w:t>
            </w:r>
            <w:r w:rsidRPr="00997BE7"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县域电子商务专业人才特训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 xml:space="preserve"> □ 2.</w:t>
            </w:r>
            <w:r w:rsidRPr="00997BE7"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组团参加“2019川货网购节暨电子商务发展峰会和四川省贫困地区农特产品活动”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 xml:space="preserve"> □  3.</w:t>
            </w:r>
            <w:r w:rsidRPr="00997BE7"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绵阳</w:t>
            </w:r>
            <w:proofErr w:type="gramStart"/>
            <w:r w:rsidRPr="00997BE7"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造扶贫</w:t>
            </w:r>
            <w:proofErr w:type="gramEnd"/>
            <w:r w:rsidRPr="00997BE7"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产品（农特产品）</w:t>
            </w:r>
            <w:proofErr w:type="gramStart"/>
            <w:r w:rsidRPr="00997BE7"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网销对接</w:t>
            </w:r>
            <w:proofErr w:type="gramEnd"/>
            <w:r w:rsidRPr="00997BE7"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活动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 xml:space="preserve"> □（三选</w:t>
            </w:r>
            <w:proofErr w:type="gramStart"/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，在选项后方框内打√）</w:t>
            </w:r>
          </w:p>
        </w:tc>
      </w:tr>
      <w:tr w:rsidR="00102F19" w:rsidTr="00062140">
        <w:trPr>
          <w:trHeight w:val="6239"/>
          <w:tblCellSpacing w:w="0" w:type="dxa"/>
          <w:jc w:val="center"/>
        </w:trPr>
        <w:tc>
          <w:tcPr>
            <w:tcW w:w="8305" w:type="dxa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02F19" w:rsidRDefault="00102F19" w:rsidP="00062140">
            <w:pPr>
              <w:pStyle w:val="New"/>
              <w:spacing w:before="225" w:after="225"/>
              <w:ind w:firstLineChars="200" w:firstLine="440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应征材料内含文件：</w:t>
            </w:r>
          </w:p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 xml:space="preserve">    项目比选说明书（</w:t>
            </w:r>
            <w:proofErr w:type="gramStart"/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含单位</w:t>
            </w:r>
            <w:proofErr w:type="gramEnd"/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简介、预期目标、工作计划、工作质量保证等）</w:t>
            </w:r>
          </w:p>
          <w:p w:rsidR="00102F19" w:rsidRDefault="00102F19" w:rsidP="00062140">
            <w:pPr>
              <w:pStyle w:val="New"/>
              <w:spacing w:before="225" w:after="225"/>
              <w:ind w:firstLineChars="200" w:firstLine="440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单位上年度财务报表</w:t>
            </w:r>
          </w:p>
          <w:p w:rsidR="00102F19" w:rsidRDefault="00102F19" w:rsidP="00062140">
            <w:pPr>
              <w:pStyle w:val="New"/>
              <w:spacing w:before="225" w:after="225"/>
              <w:ind w:firstLineChars="200" w:firstLine="440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相关资质证明材料（</w:t>
            </w:r>
            <w:r w:rsidRPr="001540E6"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统一社会机构代码证复印件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）</w:t>
            </w:r>
          </w:p>
          <w:p w:rsidR="00102F19" w:rsidRDefault="00102F19" w:rsidP="00062140">
            <w:pPr>
              <w:pStyle w:val="New"/>
              <w:spacing w:before="225" w:after="225"/>
              <w:ind w:firstLineChars="200" w:firstLine="440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费用预算</w:t>
            </w:r>
          </w:p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 xml:space="preserve">    其他文件</w:t>
            </w:r>
          </w:p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 xml:space="preserve">    本单位自愿接受《</w:t>
            </w:r>
            <w:r w:rsidRPr="001540E6"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绵阳市商务局关于对县域电子商务专业人才特训及组团参加“2019川货网购节”等活动进行公开比选的公告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》有关要求，参与比选工作，并保证所填事项及所提交资料均全部真实、有效。</w:t>
            </w:r>
          </w:p>
          <w:p w:rsidR="00102F19" w:rsidRDefault="00102F19" w:rsidP="00062140">
            <w:pPr>
              <w:pStyle w:val="New"/>
              <w:spacing w:before="225" w:after="225"/>
              <w:jc w:val="lef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 xml:space="preserve">    法人签名（盖章）： </w:t>
            </w:r>
          </w:p>
          <w:p w:rsidR="00102F19" w:rsidRDefault="00102F19" w:rsidP="00062140">
            <w:pPr>
              <w:pStyle w:val="New"/>
              <w:spacing w:before="225" w:after="225"/>
              <w:jc w:val="right"/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  <w:szCs w:val="21"/>
              </w:rPr>
              <w:t>填写日期：    年    月    日</w:t>
            </w:r>
          </w:p>
        </w:tc>
      </w:tr>
    </w:tbl>
    <w:p w:rsidR="0023433E" w:rsidRPr="00102F19" w:rsidRDefault="0023433E"/>
    <w:sectPr w:rsidR="0023433E" w:rsidRPr="00102F19" w:rsidSect="00234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F19"/>
    <w:rsid w:val="00102F19"/>
    <w:rsid w:val="0023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102F1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顾敏</dc:creator>
  <cp:lastModifiedBy>顾敏</cp:lastModifiedBy>
  <cp:revision>1</cp:revision>
  <dcterms:created xsi:type="dcterms:W3CDTF">2019-09-17T07:37:00Z</dcterms:created>
  <dcterms:modified xsi:type="dcterms:W3CDTF">2019-09-17T07:38:00Z</dcterms:modified>
</cp:coreProperties>
</file>