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2018年四川技能大赛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—</w:t>
      </w:r>
      <w:r>
        <w:rPr>
          <w:rFonts w:hint="eastAsia" w:ascii="方正小标宋简体" w:eastAsia="方正小标宋简体"/>
          <w:sz w:val="44"/>
          <w:szCs w:val="44"/>
        </w:rPr>
        <w:t>第二届“四川工匠杯”职业技能大赛绵阳代表队优秀集体及个人名单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一、优秀选手（7名）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kern w:val="32"/>
          <w:sz w:val="32"/>
          <w:szCs w:val="32"/>
        </w:rPr>
        <w:t>金  奖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陈业彬（数控铣工）        罗仕富（中式烹调师）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 xml:space="preserve">    </w:t>
      </w:r>
      <w:r>
        <w:rPr>
          <w:rFonts w:hint="default" w:ascii="方正楷体_GBK" w:hAnsi="方正楷体_GBK" w:eastAsia="方正楷体_GBK" w:cs="方正楷体_GBK"/>
          <w:b/>
          <w:bCs/>
          <w:kern w:val="32"/>
          <w:sz w:val="32"/>
          <w:szCs w:val="32"/>
        </w:rPr>
        <w:t>银  奖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36"/>
        <w:jc w:val="both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马希豪（数控车工）        李亚军（品酒师）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/>
          <w:bCs/>
          <w:kern w:val="32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bCs/>
          <w:kern w:val="32"/>
          <w:sz w:val="32"/>
          <w:szCs w:val="32"/>
        </w:rPr>
        <w:t>铜  奖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36"/>
        <w:jc w:val="both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谢  东（车身修理）        胡立志（品酒师）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3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向  鸿（健康和社会照护（养老护理+健康管理））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二、优秀指导专家和优秀指导老师（15名）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kern w:val="3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kern w:val="32"/>
          <w:sz w:val="32"/>
          <w:szCs w:val="32"/>
        </w:rPr>
        <w:t>（一）优秀指导专家（10名）</w:t>
      </w:r>
    </w:p>
    <w:tbl>
      <w:tblPr>
        <w:tblStyle w:val="11"/>
        <w:tblW w:w="8430" w:type="dxa"/>
        <w:tblInd w:w="6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961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宁振武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中国工程物理研究院职工工学院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7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范晓宏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绵阳市知信行餐饮管理有限公司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王  伟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中国工程物理研究院培训中心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冯  波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10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四川省绵阳市丰谷酒业有限责任公司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高级品酒师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黄  峰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四川汽车职业技术学院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段艮芳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四川中医药高等专科学校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科技产业处处长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谢洪兵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四川九洲电器有限责任公司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郑珺之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绵阳市绮仕职业培训学校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陈本富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绵阳市绮仕职业培训学校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陈  维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四川九洲技师学院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高级技师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/>
          <w:kern w:val="32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/>
          <w:kern w:val="32"/>
          <w:sz w:val="32"/>
          <w:szCs w:val="32"/>
        </w:rPr>
        <w:t>（二）优秀指导老师（5名）</w:t>
      </w:r>
    </w:p>
    <w:tbl>
      <w:tblPr>
        <w:tblStyle w:val="11"/>
        <w:tblW w:w="8430" w:type="dxa"/>
        <w:tblInd w:w="6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961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-199" w:leftChars="-95" w:firstLine="197" w:firstLineChars="65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谷  峰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中国工程物理研究院培训中心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7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郭  蓉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国家职业技能鉴定所川</w:t>
            </w:r>
            <w:r>
              <w:rPr>
                <w:rFonts w:hint="eastAsia" w:ascii="Times New Roman" w:hAnsi="Times New Roman" w:eastAsia="方正仿宋_GBK" w:cs="Times New Roman"/>
                <w:w w:val="95"/>
                <w:sz w:val="32"/>
                <w:szCs w:val="32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041所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何  昂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四川省绵阳市丰谷酒业有限责任公司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李  颖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10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北川羌族自治县“七一”职业中学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-108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蒋绍全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绵阳市鸿翼职业培训学校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263"/>
              <w:textAlignment w:val="auto"/>
              <w:outlineLvl w:val="0"/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高级技师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三、优秀组织奖单位（4个）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128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北川县人力资源和社会保障局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四川省绵阳市丰谷酒业有限责任公司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北川羌族自治县“七一”职业中学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绵阳市鸿翼职业培训学校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四、绵阳市技能人才培育突出贡献奖单位（3个）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128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绵阳市人力资源和社会保障局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中国工程物理研究院培训中心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绵阳市三汇房地产开发有限责任公司世纪香颂酒店管理分公司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wordWrap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wordWrap/>
        <w:topLinePunct w:val="0"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headerReference r:id="rId3" w:type="default"/>
          <w:footerReference r:id="rId4" w:type="default"/>
          <w:pgSz w:w="10772" w:h="16838"/>
          <w:pgMar w:top="1417" w:right="907" w:bottom="1417" w:left="907" w:header="851" w:footer="1134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Bdr>
          <w:top w:val="single" w:color="auto" w:sz="6" w:space="1"/>
          <w:bottom w:val="single" w:color="auto" w:sz="6" w:space="1"/>
        </w:pBdr>
        <w:snapToGrid w:val="0"/>
        <w:spacing w:line="400" w:lineRule="exact"/>
        <w:ind w:firstLine="840" w:firstLineChars="40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5" w:type="default"/>
      <w:footerReference r:id="rId6" w:type="default"/>
      <w:pgSz w:w="10772" w:h="16838"/>
      <w:pgMar w:top="1417" w:right="907" w:bottom="1417" w:left="90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4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20322"/>
    <w:rsid w:val="005A05D0"/>
    <w:rsid w:val="008A3682"/>
    <w:rsid w:val="00B62B45"/>
    <w:rsid w:val="017410B6"/>
    <w:rsid w:val="02620BE3"/>
    <w:rsid w:val="02AD5F4A"/>
    <w:rsid w:val="036D4C4B"/>
    <w:rsid w:val="064E48A2"/>
    <w:rsid w:val="06F34F16"/>
    <w:rsid w:val="087B66C9"/>
    <w:rsid w:val="08933321"/>
    <w:rsid w:val="08AF6C7D"/>
    <w:rsid w:val="0A601994"/>
    <w:rsid w:val="0B6D67C7"/>
    <w:rsid w:val="0B8E58BA"/>
    <w:rsid w:val="0C7F7182"/>
    <w:rsid w:val="0C887B1C"/>
    <w:rsid w:val="0C8C282D"/>
    <w:rsid w:val="0D13582C"/>
    <w:rsid w:val="0E2C15F2"/>
    <w:rsid w:val="0E3F6B08"/>
    <w:rsid w:val="0E9E45EE"/>
    <w:rsid w:val="0F1F34B4"/>
    <w:rsid w:val="0FC032AD"/>
    <w:rsid w:val="12C02FD6"/>
    <w:rsid w:val="133F2876"/>
    <w:rsid w:val="14B53204"/>
    <w:rsid w:val="158F3996"/>
    <w:rsid w:val="15A27E1F"/>
    <w:rsid w:val="168233A3"/>
    <w:rsid w:val="17376526"/>
    <w:rsid w:val="17FC6CE6"/>
    <w:rsid w:val="19A20322"/>
    <w:rsid w:val="19D05299"/>
    <w:rsid w:val="19E92ABB"/>
    <w:rsid w:val="1A667E3A"/>
    <w:rsid w:val="1B0379C9"/>
    <w:rsid w:val="1B626EF3"/>
    <w:rsid w:val="1CE94ECE"/>
    <w:rsid w:val="1D9011CD"/>
    <w:rsid w:val="1F4F6E78"/>
    <w:rsid w:val="1FB32BBD"/>
    <w:rsid w:val="1FF30C7D"/>
    <w:rsid w:val="206455F2"/>
    <w:rsid w:val="21BE4502"/>
    <w:rsid w:val="21EA2E32"/>
    <w:rsid w:val="22452D9B"/>
    <w:rsid w:val="23B17FF7"/>
    <w:rsid w:val="24182A8F"/>
    <w:rsid w:val="256264CD"/>
    <w:rsid w:val="258203C4"/>
    <w:rsid w:val="27177D49"/>
    <w:rsid w:val="27550F8C"/>
    <w:rsid w:val="27DF6144"/>
    <w:rsid w:val="27E663BE"/>
    <w:rsid w:val="288151FD"/>
    <w:rsid w:val="29E85E71"/>
    <w:rsid w:val="2A34671A"/>
    <w:rsid w:val="2C72115C"/>
    <w:rsid w:val="2D214B63"/>
    <w:rsid w:val="2E993822"/>
    <w:rsid w:val="30607FD7"/>
    <w:rsid w:val="315F5BDE"/>
    <w:rsid w:val="31796F61"/>
    <w:rsid w:val="336A4DEF"/>
    <w:rsid w:val="33FE2678"/>
    <w:rsid w:val="34E96939"/>
    <w:rsid w:val="35713F52"/>
    <w:rsid w:val="374F0191"/>
    <w:rsid w:val="37CB4518"/>
    <w:rsid w:val="37DA3503"/>
    <w:rsid w:val="37F94899"/>
    <w:rsid w:val="384128F8"/>
    <w:rsid w:val="39407FD7"/>
    <w:rsid w:val="39A81B19"/>
    <w:rsid w:val="3A0B03BD"/>
    <w:rsid w:val="3A5930CE"/>
    <w:rsid w:val="3AB16C12"/>
    <w:rsid w:val="3B4D5CE4"/>
    <w:rsid w:val="3BA769BA"/>
    <w:rsid w:val="3BC7490F"/>
    <w:rsid w:val="3C225CF8"/>
    <w:rsid w:val="3D2F0960"/>
    <w:rsid w:val="3D3D74A6"/>
    <w:rsid w:val="3F280B8E"/>
    <w:rsid w:val="3F320C6D"/>
    <w:rsid w:val="3FF52789"/>
    <w:rsid w:val="40EB6BB7"/>
    <w:rsid w:val="41EF1EF2"/>
    <w:rsid w:val="42A35ADA"/>
    <w:rsid w:val="43C4342A"/>
    <w:rsid w:val="448B546F"/>
    <w:rsid w:val="47993D99"/>
    <w:rsid w:val="489B584E"/>
    <w:rsid w:val="49F27C2F"/>
    <w:rsid w:val="4A7937BB"/>
    <w:rsid w:val="4ABA0EA4"/>
    <w:rsid w:val="4ACD0D0C"/>
    <w:rsid w:val="4DBC1BD7"/>
    <w:rsid w:val="4E3C0BA5"/>
    <w:rsid w:val="5274540F"/>
    <w:rsid w:val="53DE271F"/>
    <w:rsid w:val="55943E2B"/>
    <w:rsid w:val="55C74115"/>
    <w:rsid w:val="55FA5EEA"/>
    <w:rsid w:val="56C63441"/>
    <w:rsid w:val="5764458E"/>
    <w:rsid w:val="57D60A36"/>
    <w:rsid w:val="5A847C80"/>
    <w:rsid w:val="5B04234D"/>
    <w:rsid w:val="5BA47A0A"/>
    <w:rsid w:val="5C934453"/>
    <w:rsid w:val="5C973417"/>
    <w:rsid w:val="5D8068E1"/>
    <w:rsid w:val="5D8A416A"/>
    <w:rsid w:val="5DB815D3"/>
    <w:rsid w:val="5DC04A45"/>
    <w:rsid w:val="5F1E0251"/>
    <w:rsid w:val="60BB02CE"/>
    <w:rsid w:val="61680F0F"/>
    <w:rsid w:val="624C28AE"/>
    <w:rsid w:val="62594564"/>
    <w:rsid w:val="632F4330"/>
    <w:rsid w:val="65005DD0"/>
    <w:rsid w:val="65832193"/>
    <w:rsid w:val="65FA47A7"/>
    <w:rsid w:val="67612E9C"/>
    <w:rsid w:val="68413B89"/>
    <w:rsid w:val="6850520F"/>
    <w:rsid w:val="688314F8"/>
    <w:rsid w:val="68C763CF"/>
    <w:rsid w:val="69E14F1D"/>
    <w:rsid w:val="6AA9697F"/>
    <w:rsid w:val="6BDD6DAC"/>
    <w:rsid w:val="6C2061D8"/>
    <w:rsid w:val="6CA0712E"/>
    <w:rsid w:val="6CAF556C"/>
    <w:rsid w:val="6E2153E8"/>
    <w:rsid w:val="6E230126"/>
    <w:rsid w:val="6ED11DCB"/>
    <w:rsid w:val="6F4E04C5"/>
    <w:rsid w:val="6F901766"/>
    <w:rsid w:val="6FA301E7"/>
    <w:rsid w:val="70436D05"/>
    <w:rsid w:val="71A35ABA"/>
    <w:rsid w:val="72A76CAB"/>
    <w:rsid w:val="7305248C"/>
    <w:rsid w:val="7426028D"/>
    <w:rsid w:val="743011CC"/>
    <w:rsid w:val="761D1890"/>
    <w:rsid w:val="78CB0B65"/>
    <w:rsid w:val="7BE91ED7"/>
    <w:rsid w:val="7D3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tabs>
        <w:tab w:val="left" w:pos="960"/>
      </w:tabs>
      <w:spacing w:line="540" w:lineRule="exact"/>
      <w:ind w:firstLine="5440" w:firstLineChars="1700"/>
    </w:pPr>
    <w:rPr>
      <w:sz w:val="32"/>
      <w:szCs w:val="32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p0"/>
    <w:basedOn w:val="1"/>
    <w:next w:val="6"/>
    <w:qFormat/>
    <w:uiPriority w:val="0"/>
    <w:pPr>
      <w:widowControl/>
    </w:pPr>
    <w:rPr>
      <w:kern w:val="0"/>
      <w:szCs w:val="21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font1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3450</Words>
  <Characters>3586</Characters>
  <Lines>0</Lines>
  <Paragraphs>0</Paragraphs>
  <TotalTime>3</TotalTime>
  <ScaleCrop>false</ScaleCrop>
  <LinksUpToDate>false</LinksUpToDate>
  <CharactersWithSpaces>3683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2018-11-18T01:29:00Z</dcterms:created>
  <dc:creator>       .      </dc:creator>
  <cp:lastModifiedBy>彭长敏</cp:lastModifiedBy>
  <cp:lastPrinted>2019-04-04T08:31:00Z</cp:lastPrinted>
  <dcterms:modified xsi:type="dcterms:W3CDTF">2019-05-05T03:40:54Z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